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214" w:rsidRPr="001C4CD9" w:rsidRDefault="00C93214" w:rsidP="00C93214">
      <w:pPr>
        <w:pStyle w:val="a3"/>
        <w:jc w:val="center"/>
      </w:pPr>
      <w:r>
        <w:t>Сайёхларни жойлаштириш саноатини бошкариш</w:t>
      </w:r>
      <w:r w:rsidRPr="001C4CD9">
        <w:t>.</w:t>
      </w:r>
    </w:p>
    <w:p w:rsidR="00C93214" w:rsidRPr="001C4CD9" w:rsidRDefault="00C93214" w:rsidP="00C93214">
      <w:pPr>
        <w:pStyle w:val="a3"/>
      </w:pPr>
    </w:p>
    <w:p w:rsidR="00C93214" w:rsidRDefault="00C93214" w:rsidP="00C93214">
      <w:pPr>
        <w:pStyle w:val="a3"/>
      </w:pPr>
      <w:r w:rsidRPr="001C4CD9">
        <w:t>3.1.</w:t>
      </w:r>
      <w:r>
        <w:t>Мехмонхоналарни туркумлаш тизими.</w:t>
      </w:r>
    </w:p>
    <w:p w:rsidR="00C93214" w:rsidRDefault="00C93214" w:rsidP="00C93214">
      <w:pPr>
        <w:pStyle w:val="a3"/>
      </w:pPr>
      <w:r>
        <w:t>3.2.Харфлар ёрдамида туркумлаш.</w:t>
      </w:r>
    </w:p>
    <w:p w:rsidR="00C93214" w:rsidRDefault="00C93214" w:rsidP="00C93214">
      <w:pPr>
        <w:pStyle w:val="a3"/>
      </w:pPr>
      <w:r>
        <w:t>3.3.Юлдузлар ёрдамида туркумлаш.</w:t>
      </w:r>
    </w:p>
    <w:p w:rsidR="00C93214" w:rsidRDefault="00C93214" w:rsidP="00C93214">
      <w:pPr>
        <w:pStyle w:val="a3"/>
        <w:ind w:left="1440"/>
        <w:rPr>
          <w:b w:val="0"/>
        </w:rPr>
      </w:pPr>
    </w:p>
    <w:p w:rsidR="00C93214" w:rsidRDefault="00C93214" w:rsidP="00C93214">
      <w:pPr>
        <w:pStyle w:val="a3"/>
        <w:rPr>
          <w:b w:val="0"/>
        </w:rPr>
      </w:pPr>
    </w:p>
    <w:p w:rsidR="00C93214" w:rsidRDefault="00C93214" w:rsidP="00C93214">
      <w:pPr>
        <w:pStyle w:val="a3"/>
        <w:ind w:left="2160"/>
      </w:pPr>
      <w:r>
        <w:t>3.1. Мехмонхоналарни туркумлаш тизими.</w:t>
      </w:r>
    </w:p>
    <w:p w:rsidR="00C93214" w:rsidRDefault="00C93214" w:rsidP="00C93214">
      <w:pPr>
        <w:pStyle w:val="a3"/>
        <w:rPr>
          <w:b w:val="0"/>
        </w:rPr>
      </w:pPr>
      <w:r>
        <w:rPr>
          <w:b w:val="0"/>
        </w:rPr>
        <w:tab/>
        <w:t>Сайёхлар фаолиятининг асосий йуналишларидан бири сайёхларни жой билан таъминлаш масаласини хал килишдир. Хозирги пайтда дунёдаги мехмонхоналар тармоги хар кндай талабга жавоб бера олади. Нидерландия пойтахтида дунёдаги энг баланд сузувчи мехмонхона жойлашган. Бу беш каватли кулай «кема» Амстердам киргоклари буйлаб сузиб,  сайёхла узларини худди денгиз сайёхатида юргандек хис киладилар. Бахрейн давлатида Форс курфази тубида сув ости мехмонхонаси мавжуд. Мехмонхонага бир-бири билан оригинал богланиб турувчи олтита корпусдан иборат. Мехмонхонанинг ичига махсус шаффоф лифт оркали тушулади. Бунда сайёхлар денгиз остида ажойиботларнинг шохиди буладилар.</w:t>
      </w:r>
    </w:p>
    <w:p w:rsidR="00C93214" w:rsidRDefault="00C93214" w:rsidP="00C93214">
      <w:pPr>
        <w:pStyle w:val="a3"/>
        <w:rPr>
          <w:b w:val="0"/>
        </w:rPr>
      </w:pPr>
      <w:r>
        <w:rPr>
          <w:b w:val="0"/>
        </w:rPr>
        <w:tab/>
        <w:t>Шунга ухшаш мехмонхона Флоридада хам бор, лекин у факат олти кишига мулжалланган булиб. Дунёдаги энг кичик мехмонхона хисобланади. Унинг умумий майдони 135 кв. метрга тенг.</w:t>
      </w:r>
    </w:p>
    <w:p w:rsidR="00C93214" w:rsidRDefault="00C93214" w:rsidP="00C93214">
      <w:pPr>
        <w:pStyle w:val="a3"/>
        <w:rPr>
          <w:b w:val="0"/>
        </w:rPr>
      </w:pPr>
      <w:r>
        <w:rPr>
          <w:b w:val="0"/>
        </w:rPr>
        <w:tab/>
        <w:t>Россиядаги «Измайлово» мехмонхонаси Москвада 1880 йилдаги олимпиада учун махсус курилган булиб, у бир вактнинг узида 9.5 минг мехмонларни кабул килиши мумкин. Сингапурда дунёдаги энг баланд 73 этажли мехмонхона жойлашаган. Тринадад Республикаси пойтоахтида ва Табаго Порт-оф Спейнеда жарлик тепасидаги кояга осилиб турган мехмонхона бор, унга факат  том оркали кириш мумкин. Токиодаги 1300 номерли мехмонхона дунёдаги энг тез хзизмат курсатувчи мехмонхонадир. 4 ерда хужжатларни расмийлаштириш, тулаш, калит олиш бошка ишлар учун мехмон 45 секунд сарфлайди. Хамма ишлар автоматлаштирилган, махсус видеоназорат ускуналар томонидан бажарилади.</w:t>
      </w:r>
    </w:p>
    <w:p w:rsidR="00C93214" w:rsidRDefault="00C93214" w:rsidP="00C93214">
      <w:pPr>
        <w:pStyle w:val="a3"/>
        <w:rPr>
          <w:b w:val="0"/>
        </w:rPr>
      </w:pPr>
      <w:r>
        <w:rPr>
          <w:b w:val="0"/>
        </w:rPr>
        <w:tab/>
        <w:t>Дунёдаги энг киммат номер «Люкс» Сан Франциско «Фэрмонт »  мехмонхонасининг бош биносида жойлашган. Мехмонхона 1927 йилда курилган булиб, «Люкс» номерининг нархи соликларни хисобга олмаганда суткасига 6 минг доллар туради. Мижоз кеча-кундуз оксоч, дворецкий (ошхона), хайдовчи хизматлари билан таъминланади.</w:t>
      </w:r>
    </w:p>
    <w:p w:rsidR="00C93214" w:rsidRDefault="00C93214" w:rsidP="00C93214">
      <w:pPr>
        <w:pStyle w:val="a3"/>
        <w:rPr>
          <w:b w:val="0"/>
        </w:rPr>
      </w:pPr>
      <w:r>
        <w:rPr>
          <w:b w:val="0"/>
        </w:rPr>
        <w:tab/>
        <w:t>Мехмонхоналарни туркумлашда хар хил мамлакатлар хар хил тизим кулланади, хозирги кунга келиб 30 дан ошик тизим мавжуд.</w:t>
      </w:r>
    </w:p>
    <w:p w:rsidR="00C93214" w:rsidRDefault="00C93214" w:rsidP="00C93214">
      <w:pPr>
        <w:pStyle w:val="a3"/>
        <w:rPr>
          <w:b w:val="0"/>
        </w:rPr>
      </w:pPr>
      <w:r>
        <w:rPr>
          <w:b w:val="0"/>
        </w:rPr>
        <w:tab/>
        <w:t>Дунёдаги мехмонхоналарни ягона туркумга ажратиш учун бир катор омиллар халакит беради.</w:t>
      </w:r>
    </w:p>
    <w:p w:rsidR="00C93214" w:rsidRDefault="00C93214" w:rsidP="00C93214">
      <w:pPr>
        <w:pStyle w:val="a3"/>
        <w:rPr>
          <w:b w:val="0"/>
        </w:rPr>
      </w:pPr>
      <w:r>
        <w:rPr>
          <w:b w:val="0"/>
        </w:rPr>
        <w:lastRenderedPageBreak/>
        <w:tab/>
        <w:t>Бу омиллар сайёхлик фаолияти курсатувчи давлатларнинг маданий-тарихий ривожланиши, уларнинг миллий хусусиятлари, хизмат курсатиш сифатини бахолаш улчовларидан фарклар ва бошкалар билан боглик.</w:t>
      </w:r>
    </w:p>
    <w:p w:rsidR="00C93214" w:rsidRDefault="00C93214" w:rsidP="00C93214">
      <w:pPr>
        <w:pStyle w:val="a3"/>
        <w:rPr>
          <w:b w:val="0"/>
        </w:rPr>
      </w:pPr>
      <w:r>
        <w:rPr>
          <w:b w:val="0"/>
        </w:rPr>
        <w:tab/>
        <w:t>Энг куп таркалган туркумларга куйидагилар киради:</w:t>
      </w:r>
    </w:p>
    <w:p w:rsidR="00C93214" w:rsidRDefault="00C93214" w:rsidP="00C93214">
      <w:pPr>
        <w:pStyle w:val="a3"/>
        <w:numPr>
          <w:ilvl w:val="0"/>
          <w:numId w:val="1"/>
        </w:numPr>
        <w:rPr>
          <w:b w:val="0"/>
        </w:rPr>
      </w:pPr>
      <w:r>
        <w:rPr>
          <w:b w:val="0"/>
        </w:rPr>
        <w:t>юлдузлар ёрдамида туркумлаш тизими. Бу тизим Францияда, Австралияда, Венгрия, Миср, Россия, Хитой ва бошка халкаро сайёхлик оммалашувида катнашувчи катор мамлакатларда кулланмилади;</w:t>
      </w:r>
    </w:p>
    <w:p w:rsidR="00C93214" w:rsidRDefault="00C93214" w:rsidP="00C93214">
      <w:pPr>
        <w:pStyle w:val="a3"/>
        <w:numPr>
          <w:ilvl w:val="0"/>
          <w:numId w:val="1"/>
        </w:numPr>
        <w:rPr>
          <w:b w:val="0"/>
        </w:rPr>
      </w:pPr>
      <w:r>
        <w:rPr>
          <w:b w:val="0"/>
        </w:rPr>
        <w:t xml:space="preserve">Харфлар ёрдамида туркумлаш, Грецияда кулланилади;  </w:t>
      </w:r>
    </w:p>
    <w:p w:rsidR="00C93214" w:rsidRDefault="00C93214" w:rsidP="00C93214">
      <w:pPr>
        <w:pStyle w:val="a3"/>
        <w:numPr>
          <w:ilvl w:val="0"/>
          <w:numId w:val="1"/>
        </w:numPr>
        <w:rPr>
          <w:b w:val="0"/>
        </w:rPr>
      </w:pPr>
      <w:r>
        <w:rPr>
          <w:b w:val="0"/>
        </w:rPr>
        <w:t>Буюк Британия учун характерли «Тож»лар ёрдамида туркумлаш;</w:t>
      </w:r>
    </w:p>
    <w:p w:rsidR="00C93214" w:rsidRDefault="00C93214" w:rsidP="00C93214">
      <w:pPr>
        <w:pStyle w:val="a3"/>
        <w:numPr>
          <w:ilvl w:val="0"/>
          <w:numId w:val="1"/>
        </w:numPr>
        <w:rPr>
          <w:b w:val="0"/>
        </w:rPr>
      </w:pPr>
      <w:r>
        <w:rPr>
          <w:b w:val="0"/>
        </w:rPr>
        <w:t>Даражалар ёрдамида туркумлаш ва бошгкалар.</w:t>
      </w:r>
    </w:p>
    <w:p w:rsidR="00C93214" w:rsidRDefault="00C93214" w:rsidP="00C93214">
      <w:pPr>
        <w:pStyle w:val="a3"/>
        <w:ind w:firstLine="720"/>
        <w:rPr>
          <w:b w:val="0"/>
        </w:rPr>
      </w:pPr>
      <w:r>
        <w:rPr>
          <w:b w:val="0"/>
        </w:rPr>
        <w:t>Энди бу туркумларнинг хусусиятларини куриб чикамиз. Энг куп учрайдиган туркумлашдан бири француз миллий туркумлашидир. Бунга кура мехмонхоналар кулайлигига караб шартли юлдузлар билан белгиланадиган туркумларга булинади.</w:t>
      </w:r>
    </w:p>
    <w:p w:rsidR="00C93214" w:rsidRDefault="00C93214" w:rsidP="00C93214">
      <w:pPr>
        <w:pStyle w:val="a3"/>
        <w:rPr>
          <w:b w:val="0"/>
        </w:rPr>
      </w:pPr>
      <w:r>
        <w:rPr>
          <w:b w:val="0"/>
        </w:rPr>
        <w:tab/>
        <w:t>Австрия сайёхликни кабул килиш буйича дунёда тан олинган моделлардан бири хисобланади. Шунинг учун мамлакатнинг тогли кисмларининг узида 20 мингдан ортик мехмонхоналар мавжуд.</w:t>
      </w:r>
    </w:p>
    <w:p w:rsidR="00C93214" w:rsidRDefault="00C93214" w:rsidP="00C93214">
      <w:pPr>
        <w:pStyle w:val="a3"/>
        <w:rPr>
          <w:b w:val="0"/>
        </w:rPr>
      </w:pPr>
      <w:r>
        <w:rPr>
          <w:b w:val="0"/>
        </w:rPr>
        <w:tab/>
        <w:t>Энг арзон жойлашиш воситаларига Австрияда 100 тадан кам булмаган «</w:t>
      </w:r>
      <w:r>
        <w:rPr>
          <w:b w:val="0"/>
          <w:lang w:val="en-US"/>
        </w:rPr>
        <w:t>youth</w:t>
      </w:r>
      <w:r>
        <w:rPr>
          <w:b w:val="0"/>
        </w:rPr>
        <w:t xml:space="preserve"> </w:t>
      </w:r>
      <w:r>
        <w:rPr>
          <w:b w:val="0"/>
          <w:lang w:val="en-US"/>
        </w:rPr>
        <w:t>hotells</w:t>
      </w:r>
      <w:r>
        <w:rPr>
          <w:b w:val="0"/>
        </w:rPr>
        <w:t xml:space="preserve">» киради (солиштириш учун: Россияда 10 тадан кам ). Бу киммат булмаган ёшларга мос ётокхоналарда хохловчилар тунаб колишлари мумкин, лекин бу ерда алохида кулайликлар мавжуд эмас. </w:t>
      </w:r>
    </w:p>
    <w:p w:rsidR="00C93214" w:rsidRDefault="00C93214" w:rsidP="00C93214">
      <w:pPr>
        <w:pStyle w:val="a3"/>
        <w:rPr>
          <w:b w:val="0"/>
        </w:rPr>
      </w:pPr>
      <w:r>
        <w:rPr>
          <w:b w:val="0"/>
        </w:rPr>
        <w:tab/>
        <w:t>Австрия мехмонхоналари 5 юлдузли тизим буйича бахоланади, лекин кишлок жойларида «туркумдан ташкари мехмонхоналар» хам мавжуд. Улар бир, икки, уч каватли уйлардан иборат булиб, купинча фермер оилалари томонидан очилган булади.</w:t>
      </w:r>
    </w:p>
    <w:p w:rsidR="00C93214" w:rsidRDefault="00C93214" w:rsidP="00C93214">
      <w:pPr>
        <w:pStyle w:val="a3"/>
        <w:rPr>
          <w:b w:val="0"/>
        </w:rPr>
      </w:pPr>
      <w:r>
        <w:rPr>
          <w:b w:val="0"/>
        </w:rPr>
        <w:tab/>
        <w:t xml:space="preserve">Австриядаги 3 ва 5 юлдузли мехмонхоналар бир биридан унча фарк килмайди. Бу класдаги куп мехмонхоналарда бассейн, сауна, ресторан, буфет ва солярий мавжуд. Ухшашлик Австрияда таркалган мехмонхона интерьерини «романтик услуб»да безатиш билан чукурланади. Бу услубда замонавий техника кадимий туркуми анжомлари билан уйгунлашиб кетади. Баъзан, уч юлдузли мехмонхонадаги ускуналар турт юлдузли мехмонхонадан яхширок булиши мумкин (масалан, бассейн мавжудлиги учун). Умуман, икки олий туркумдаги мехмонхоналар узларининг юлдузлилигини кенг номерлари ва курсатиладиган хизматлар тупламининг куплиги ёрдамида оклайдилар. Беш юлдузли мехмонхоналар турт юлдузлидан кушимча «икир чикирлар» ва юкори даражада хизмат курсатиши билан ажралиб туради. </w:t>
      </w:r>
    </w:p>
    <w:p w:rsidR="00C93214" w:rsidRDefault="00C93214" w:rsidP="00C93214">
      <w:pPr>
        <w:pStyle w:val="a3"/>
        <w:ind w:firstLine="720"/>
        <w:rPr>
          <w:b w:val="0"/>
        </w:rPr>
      </w:pPr>
      <w:r>
        <w:rPr>
          <w:b w:val="0"/>
        </w:rPr>
        <w:t>Мисрда мехмонхоналарни туркумлашда хам юлдузлар ишлатилади, лекин Европа туркумидан фаркли уларок юлдузлар тахминан 1/2 юлдузга оширилган.</w:t>
      </w:r>
    </w:p>
    <w:p w:rsidR="00C93214" w:rsidRDefault="00C93214" w:rsidP="00C93214">
      <w:pPr>
        <w:pStyle w:val="a3"/>
        <w:ind w:firstLine="720"/>
        <w:rPr>
          <w:b w:val="0"/>
        </w:rPr>
      </w:pPr>
      <w:r>
        <w:rPr>
          <w:b w:val="0"/>
        </w:rPr>
        <w:lastRenderedPageBreak/>
        <w:tab/>
        <w:t>Хитойда 1996 йилнинг бошига келиб 4000 га якин жойлашиш воситалари мавжуд эди. Уларни бахолашда куп таркалган 5 юлдузли тизим кулланилади. Бундан ташкари мамлакатда узига хос шкала хам мавжуд булиб, унга кура энг оддий кабул килиш жойларига «мехмон уйлари» киради. Бу карвонсарой ёки хотелларни студент ётокхоналари билан тенглаштириш мумкин. «Мехмон учун уйлар» кулайрок хисобланиб, булар 2 юлдузли мехмонхоналар каторига киради.</w:t>
      </w:r>
    </w:p>
    <w:p w:rsidR="00C93214" w:rsidRDefault="00C93214" w:rsidP="00C93214">
      <w:pPr>
        <w:pStyle w:val="a3"/>
        <w:ind w:firstLine="720"/>
        <w:rPr>
          <w:b w:val="0"/>
        </w:rPr>
      </w:pPr>
      <w:r>
        <w:rPr>
          <w:b w:val="0"/>
        </w:rPr>
        <w:t xml:space="preserve">Янада нуфузли уч ва турт юлдузли даражадаги талабларга жавоб берувчи мехмонхоналарга – сайёхлар мехмонхоналарни, беш юлдузли даражага – «вино уйлари»ни киритиш мумкин. Бунда Хитой стандартлариЕвропа стандартларидан колишмайди. </w:t>
      </w:r>
    </w:p>
    <w:p w:rsidR="00C93214" w:rsidRDefault="00C93214" w:rsidP="00C93214">
      <w:pPr>
        <w:pStyle w:val="a3"/>
        <w:ind w:firstLine="720"/>
        <w:rPr>
          <w:b w:val="0"/>
        </w:rPr>
      </w:pPr>
    </w:p>
    <w:p w:rsidR="00C93214" w:rsidRDefault="00C93214" w:rsidP="00C93214">
      <w:pPr>
        <w:pStyle w:val="a3"/>
        <w:ind w:firstLine="720"/>
        <w:jc w:val="center"/>
      </w:pPr>
      <w:r>
        <w:t>3.2. «Харф» ёрдамида туркумлаш.</w:t>
      </w:r>
    </w:p>
    <w:p w:rsidR="00C93214" w:rsidRDefault="00C93214" w:rsidP="00C93214">
      <w:pPr>
        <w:pStyle w:val="a3"/>
        <w:rPr>
          <w:b w:val="0"/>
        </w:rPr>
      </w:pPr>
      <w:r>
        <w:rPr>
          <w:b w:val="0"/>
        </w:rPr>
        <w:t xml:space="preserve">Грецяда, гарчи мехмонхона олд томонларида одатий юлдузлар куйилган булсада, харфлар ёрдамида туркумлаш оммалашган. Хамма грек мехмонхоналари 4 гурухга булинади: А,В,С,Д. </w:t>
      </w:r>
    </w:p>
    <w:p w:rsidR="00C93214" w:rsidRDefault="00C93214" w:rsidP="00C93214">
      <w:pPr>
        <w:pStyle w:val="a3"/>
        <w:rPr>
          <w:b w:val="0"/>
        </w:rPr>
      </w:pPr>
      <w:r>
        <w:rPr>
          <w:b w:val="0"/>
        </w:rPr>
        <w:tab/>
        <w:t>А гурухдаги мехмоналар – 4 юлдузли,</w:t>
      </w:r>
    </w:p>
    <w:p w:rsidR="00C93214" w:rsidRDefault="00C93214" w:rsidP="00C93214">
      <w:pPr>
        <w:pStyle w:val="a3"/>
        <w:rPr>
          <w:b w:val="0"/>
        </w:rPr>
      </w:pPr>
      <w:r>
        <w:rPr>
          <w:b w:val="0"/>
        </w:rPr>
        <w:tab/>
        <w:t>В гурухдаги – 3 юлдузли,</w:t>
      </w:r>
    </w:p>
    <w:p w:rsidR="00C93214" w:rsidRDefault="00C93214" w:rsidP="00C93214">
      <w:pPr>
        <w:pStyle w:val="a3"/>
        <w:rPr>
          <w:b w:val="0"/>
        </w:rPr>
      </w:pPr>
      <w:r>
        <w:rPr>
          <w:b w:val="0"/>
        </w:rPr>
        <w:tab/>
        <w:t>С 2 юлдузли даражага киради.</w:t>
      </w:r>
    </w:p>
    <w:p w:rsidR="00C93214" w:rsidRDefault="00C93214" w:rsidP="00C93214">
      <w:pPr>
        <w:pStyle w:val="a3"/>
        <w:rPr>
          <w:b w:val="0"/>
        </w:rPr>
      </w:pPr>
      <w:r>
        <w:rPr>
          <w:b w:val="0"/>
        </w:rPr>
        <w:tab/>
        <w:t>Олий классдаги мехмонхоналарга купинча «</w:t>
      </w:r>
      <w:r>
        <w:rPr>
          <w:b w:val="0"/>
          <w:lang w:val="en-US"/>
        </w:rPr>
        <w:t>delu</w:t>
      </w:r>
      <w:r>
        <w:rPr>
          <w:b w:val="0"/>
        </w:rPr>
        <w:t>х</w:t>
      </w:r>
      <w:r>
        <w:rPr>
          <w:b w:val="0"/>
          <w:lang w:val="en-US"/>
        </w:rPr>
        <w:t>e</w:t>
      </w:r>
      <w:r>
        <w:rPr>
          <w:b w:val="0"/>
        </w:rPr>
        <w:t>» туркумига  киради. Лекин, келтирилган туркумларга карамай, Грецияда бир хил гурухдаги мехмонхоналар бир биридан маълум даражада фарк килади.</w:t>
      </w:r>
    </w:p>
    <w:p w:rsidR="00C93214" w:rsidRDefault="00C93214" w:rsidP="00C93214">
      <w:pPr>
        <w:pStyle w:val="a3"/>
        <w:rPr>
          <w:b w:val="0"/>
        </w:rPr>
      </w:pPr>
      <w:r>
        <w:rPr>
          <w:b w:val="0"/>
        </w:rPr>
        <w:t xml:space="preserve">  «С» гурухдаги (2 юлдузли) мехмонхоналарда энг хизматлар туплами таклиф этилади ва улар денгиз киргокларида жойлашган.</w:t>
      </w:r>
    </w:p>
    <w:p w:rsidR="00C93214" w:rsidRDefault="00C93214" w:rsidP="00C93214">
      <w:pPr>
        <w:pStyle w:val="a3"/>
        <w:rPr>
          <w:b w:val="0"/>
        </w:rPr>
      </w:pPr>
      <w:r>
        <w:rPr>
          <w:b w:val="0"/>
        </w:rPr>
        <w:t xml:space="preserve">  «В» гурухдаги (3 юлдузли) мехмонхоналар деярли хар доим курорт зонада, денгиз буйида жойлашган булади.</w:t>
      </w:r>
    </w:p>
    <w:p w:rsidR="00C93214" w:rsidRDefault="00C93214" w:rsidP="00C93214">
      <w:pPr>
        <w:pStyle w:val="a3"/>
        <w:rPr>
          <w:b w:val="0"/>
        </w:rPr>
      </w:pPr>
      <w:r>
        <w:rPr>
          <w:b w:val="0"/>
        </w:rPr>
        <w:t xml:space="preserve">  «А» гурухдаги (4 юлдузли) мехмонхоналар юкори даражада хизмат курсатиш билан ажралиб туради.</w:t>
      </w:r>
    </w:p>
    <w:p w:rsidR="00C93214" w:rsidRDefault="00C93214" w:rsidP="00C93214">
      <w:pPr>
        <w:pStyle w:val="a3"/>
        <w:rPr>
          <w:b w:val="0"/>
        </w:rPr>
      </w:pPr>
      <w:r>
        <w:rPr>
          <w:b w:val="0"/>
        </w:rPr>
        <w:tab/>
        <w:t>Олий даражага даъво килувчи мехмонхоналар одатда дунё талабларига жавоб берувчи мехмонхоналардир.</w:t>
      </w:r>
    </w:p>
    <w:p w:rsidR="00C93214" w:rsidRDefault="00C93214" w:rsidP="00C93214">
      <w:pPr>
        <w:pStyle w:val="a3"/>
        <w:rPr>
          <w:b w:val="0"/>
        </w:rPr>
      </w:pPr>
      <w:r>
        <w:rPr>
          <w:b w:val="0"/>
        </w:rPr>
        <w:tab/>
        <w:t>Англия мехмонхоналарнинг туркумланиши бир мунча мураккаб. Баъзи каталогларда наъанавий юлдзли туркумлаш кулланса-да, мехмонхоналарнинг олд томонида юлдузлар эмас тожлар тасвирланган. Мехмонхона даражасини «тожлар тилида» юлдузли туркумлашга утказиш учун тожлар умумий сонида биттасини олиб ташлаш керак. Мисол учун, Лондондаги «</w:t>
      </w:r>
      <w:r>
        <w:rPr>
          <w:b w:val="0"/>
          <w:lang w:val="en-US"/>
        </w:rPr>
        <w:t>Royal</w:t>
      </w:r>
      <w:r>
        <w:rPr>
          <w:b w:val="0"/>
        </w:rPr>
        <w:t xml:space="preserve"> </w:t>
      </w:r>
      <w:r>
        <w:rPr>
          <w:b w:val="0"/>
          <w:lang w:val="en-US"/>
        </w:rPr>
        <w:t>Norfolk</w:t>
      </w:r>
      <w:r>
        <w:rPr>
          <w:b w:val="0"/>
        </w:rPr>
        <w:t xml:space="preserve"> </w:t>
      </w:r>
      <w:r>
        <w:rPr>
          <w:b w:val="0"/>
          <w:lang w:val="en-US"/>
        </w:rPr>
        <w:t>Hotel</w:t>
      </w:r>
      <w:r>
        <w:rPr>
          <w:b w:val="0"/>
        </w:rPr>
        <w:t>» мехмонхонаси 3 юлдузли ёки 4 тожли деб курсатилиши мумкин.</w:t>
      </w:r>
    </w:p>
    <w:p w:rsidR="00C93214" w:rsidRDefault="00C93214" w:rsidP="00C93214">
      <w:pPr>
        <w:pStyle w:val="a3"/>
        <w:rPr>
          <w:b w:val="0"/>
        </w:rPr>
      </w:pPr>
      <w:r>
        <w:rPr>
          <w:b w:val="0"/>
        </w:rPr>
        <w:tab/>
        <w:t>Энг тугри туркумлаш деб Британия сайёхлик агентлтклари ассоциацияси таклиф килган туркумлаш хисобланади:</w:t>
      </w:r>
    </w:p>
    <w:p w:rsidR="00C93214" w:rsidRDefault="00C93214" w:rsidP="00C93214">
      <w:pPr>
        <w:pStyle w:val="a3"/>
        <w:numPr>
          <w:ilvl w:val="0"/>
          <w:numId w:val="1"/>
        </w:numPr>
        <w:rPr>
          <w:b w:val="0"/>
        </w:rPr>
      </w:pPr>
      <w:r>
        <w:rPr>
          <w:b w:val="0"/>
        </w:rPr>
        <w:t>бюджет мехмонхоналари (*). Шахар марказида жойлашган булиб, энг кам кулайликларга  эга.</w:t>
      </w:r>
    </w:p>
    <w:p w:rsidR="00C93214" w:rsidRDefault="00C93214" w:rsidP="00C93214">
      <w:pPr>
        <w:pStyle w:val="a3"/>
        <w:numPr>
          <w:ilvl w:val="0"/>
          <w:numId w:val="1"/>
        </w:numPr>
      </w:pPr>
      <w:r>
        <w:rPr>
          <w:b w:val="0"/>
        </w:rPr>
        <w:lastRenderedPageBreak/>
        <w:t>Сайёхлар даражасидаги мехмонхоналар (**). Мехмонхоналарда ресторан ва бир мавжуд.</w:t>
      </w:r>
    </w:p>
    <w:p w:rsidR="00C93214" w:rsidRDefault="00C93214" w:rsidP="00C93214">
      <w:pPr>
        <w:pStyle w:val="a3"/>
        <w:numPr>
          <w:ilvl w:val="0"/>
          <w:numId w:val="1"/>
        </w:numPr>
      </w:pPr>
      <w:r>
        <w:rPr>
          <w:b w:val="0"/>
        </w:rPr>
        <w:t>Урта даражадаги мехмонхоналар (***). Хизмат курсатиш савияси етарли даражада юкори.</w:t>
      </w:r>
    </w:p>
    <w:p w:rsidR="00C93214" w:rsidRDefault="00C93214" w:rsidP="00C93214">
      <w:pPr>
        <w:pStyle w:val="a3"/>
        <w:numPr>
          <w:ilvl w:val="0"/>
          <w:numId w:val="1"/>
        </w:numPr>
      </w:pPr>
      <w:r>
        <w:rPr>
          <w:b w:val="0"/>
        </w:rPr>
        <w:t>Биринчи даражадаги мехмонхоналар (****). Яшаш учун жуда яхши шароит ва аъло даражада хизмат курсатиш.</w:t>
      </w:r>
    </w:p>
    <w:p w:rsidR="00C93214" w:rsidRDefault="00C93214" w:rsidP="00C93214">
      <w:pPr>
        <w:pStyle w:val="a3"/>
        <w:numPr>
          <w:ilvl w:val="0"/>
          <w:numId w:val="1"/>
        </w:numPr>
      </w:pPr>
      <w:r>
        <w:rPr>
          <w:b w:val="0"/>
        </w:rPr>
        <w:t>Олий даражадаги мехмонхоналар (*****). Яшаш ва хизмат курсатиш олий (экстра класс) даражада.</w:t>
      </w:r>
    </w:p>
    <w:p w:rsidR="00C93214" w:rsidRDefault="00C93214" w:rsidP="00C93214">
      <w:pPr>
        <w:pStyle w:val="a3"/>
        <w:ind w:left="1185"/>
        <w:rPr>
          <w:b w:val="0"/>
        </w:rPr>
      </w:pPr>
      <w:r>
        <w:rPr>
          <w:b w:val="0"/>
        </w:rPr>
        <w:t>Бошка мамлакатлар билан таккослаганда Англя</w:t>
      </w:r>
    </w:p>
    <w:p w:rsidR="00C93214" w:rsidRDefault="00C93214" w:rsidP="00C93214">
      <w:pPr>
        <w:pStyle w:val="a3"/>
        <w:ind w:firstLine="1185"/>
        <w:rPr>
          <w:b w:val="0"/>
        </w:rPr>
      </w:pPr>
      <w:r>
        <w:rPr>
          <w:b w:val="0"/>
        </w:rPr>
        <w:t>мехмонхоналари катор узига хос хусусиятларга эга. Лондон мехмонхоналарининг баъзилари тулик хусусийлаштирилган, баъзилари акционер жамиятларга, компанияларга тегишли эканлигини назарда тутиш керак. Инглиз мехмонхоналарнинг асосий кисми махаллий менежерлар томонидан бошкарилишига карамай, уларнинг купчилиги йирик халкаро тизимларга киради.</w:t>
      </w:r>
    </w:p>
    <w:p w:rsidR="00C93214" w:rsidRDefault="00C93214" w:rsidP="00C93214">
      <w:pPr>
        <w:pStyle w:val="a3"/>
        <w:ind w:firstLine="1185"/>
        <w:rPr>
          <w:b w:val="0"/>
        </w:rPr>
      </w:pPr>
      <w:r>
        <w:rPr>
          <w:b w:val="0"/>
        </w:rPr>
        <w:t xml:space="preserve">Италияда 40 мингта мехмонхоналар булиб, улар бутун мамлакат буйича таркалган. </w:t>
      </w:r>
    </w:p>
    <w:p w:rsidR="00C93214" w:rsidRDefault="00C93214" w:rsidP="00C93214">
      <w:pPr>
        <w:pStyle w:val="a3"/>
        <w:ind w:firstLine="1185"/>
        <w:rPr>
          <w:b w:val="0"/>
        </w:rPr>
      </w:pPr>
      <w:r>
        <w:rPr>
          <w:b w:val="0"/>
        </w:rPr>
        <w:t>Сайёхлар Италия мехмонхона эшикларида таниш юлдузларни курсаларда уларни туркумланиш жуда чигаллашган. Мамлакатдарасман «юлдузли» шкала йук. Италияда кабул килинган меъёрларга кура мехмонхоналар 3 даражага булинади.</w:t>
      </w:r>
    </w:p>
    <w:p w:rsidR="00C93214" w:rsidRDefault="00C93214" w:rsidP="00C93214">
      <w:pPr>
        <w:pStyle w:val="a3"/>
        <w:ind w:firstLine="1185"/>
        <w:rPr>
          <w:b w:val="0"/>
        </w:rPr>
      </w:pPr>
      <w:r>
        <w:rPr>
          <w:b w:val="0"/>
        </w:rPr>
        <w:t>1 даража - **** юлдузли, 2 даража - *** юлдузли,  3 даража - ** юлдузли мехмонхонага мос келади. Бундан ташкари хар бир даражада у ёки бу бу томонга эркин утиши мумкин.</w:t>
      </w:r>
    </w:p>
    <w:p w:rsidR="00C93214" w:rsidRDefault="00C93214" w:rsidP="00C93214">
      <w:pPr>
        <w:pStyle w:val="a3"/>
        <w:ind w:firstLine="1185"/>
        <w:rPr>
          <w:b w:val="0"/>
        </w:rPr>
      </w:pPr>
      <w:r>
        <w:rPr>
          <w:b w:val="0"/>
        </w:rPr>
        <w:t>Италия мехмонхоналарнингн ажралиб турадиганхусусияти бу унинг кичик булишидир (50-80 номерли мехмонхоналар). Одатда, кичик мехмонхоналар юкори даражага киритилмайдилар ва улар 2 юлдузли даражага мос келади. Лекин алъпдаги курортларда таминланиши ва хизмат курсатиш, савияси энг юкори талабларга жавоб берувчи кичик мехмонхоналар хам учраб туради.</w:t>
      </w:r>
    </w:p>
    <w:p w:rsidR="00C93214" w:rsidRDefault="00C93214" w:rsidP="00C93214">
      <w:pPr>
        <w:pStyle w:val="a3"/>
        <w:ind w:firstLine="1185"/>
        <w:rPr>
          <w:b w:val="0"/>
        </w:rPr>
      </w:pPr>
      <w:r>
        <w:rPr>
          <w:b w:val="0"/>
        </w:rPr>
        <w:t xml:space="preserve">Италия мехмонхоналарнинг баъзи камчиликлари бошка афзалликлар масалан яхши жихозланган конференц – залнинг мавжудлиги эвазига килинади. </w:t>
      </w:r>
    </w:p>
    <w:p w:rsidR="00C93214" w:rsidRDefault="00C93214" w:rsidP="00C93214">
      <w:pPr>
        <w:pStyle w:val="a3"/>
        <w:ind w:firstLine="1185"/>
        <w:rPr>
          <w:b w:val="0"/>
        </w:rPr>
      </w:pPr>
      <w:r>
        <w:rPr>
          <w:b w:val="0"/>
        </w:rPr>
        <w:t xml:space="preserve">Исроил Урта Ер ва Кизил Денгиз киргокларида жойлашган юкори даражадаги курорт мехмонхоналарга эга. </w:t>
      </w:r>
    </w:p>
    <w:p w:rsidR="00C93214" w:rsidRDefault="00C93214" w:rsidP="00C93214">
      <w:pPr>
        <w:pStyle w:val="a3"/>
        <w:ind w:firstLine="1185"/>
        <w:rPr>
          <w:b w:val="0"/>
        </w:rPr>
      </w:pPr>
    </w:p>
    <w:p w:rsidR="00C93214" w:rsidRDefault="00C93214" w:rsidP="00C93214">
      <w:pPr>
        <w:pStyle w:val="a3"/>
        <w:jc w:val="center"/>
      </w:pPr>
      <w:r>
        <w:t>3.3.Юлдузлар ёрдамида турукмлаш.</w:t>
      </w:r>
    </w:p>
    <w:p w:rsidR="00C93214" w:rsidRDefault="00C93214" w:rsidP="00C93214">
      <w:pPr>
        <w:pStyle w:val="a3"/>
        <w:rPr>
          <w:b w:val="0"/>
        </w:rPr>
      </w:pPr>
      <w:r>
        <w:rPr>
          <w:b w:val="0"/>
        </w:rPr>
        <w:t xml:space="preserve">  Мехмонхоналар микдори ошмокда, аммо 7-8 йил олдин мавжуд булган юлдузлар ёрдамида туркумлаш юколган. Унинг урнига мехмонхоналарни 3 та даражага ажратиш усули пайдо булди. Лекин бунга карамай сайёхлик </w:t>
      </w:r>
      <w:r>
        <w:rPr>
          <w:b w:val="0"/>
        </w:rPr>
        <w:lastRenderedPageBreak/>
        <w:t>ташкилоти ходимлари мижозларга кулай булиши учун Исроил мехмонхоналарини юлдузли шкала буйича бахолайди.</w:t>
      </w:r>
    </w:p>
    <w:p w:rsidR="00C93214" w:rsidRDefault="00C93214" w:rsidP="00C93214">
      <w:pPr>
        <w:pStyle w:val="a3"/>
        <w:rPr>
          <w:b w:val="0"/>
        </w:rPr>
      </w:pPr>
      <w:r>
        <w:rPr>
          <w:b w:val="0"/>
        </w:rPr>
        <w:tab/>
        <w:t xml:space="preserve">Исроилнинг 3 юлдузли мехмонхоналарида мижозлар тулик хордик чикариш учун энг кам хизматлар тупламини олишлари мумкин. </w:t>
      </w:r>
    </w:p>
    <w:p w:rsidR="00C93214" w:rsidRDefault="00C93214" w:rsidP="00C93214">
      <w:pPr>
        <w:pStyle w:val="a3"/>
        <w:rPr>
          <w:b w:val="0"/>
        </w:rPr>
      </w:pPr>
      <w:r>
        <w:rPr>
          <w:b w:val="0"/>
        </w:rPr>
        <w:tab/>
        <w:t>4 юлдузли мехмонхоналарда нафакат катта кулайлик, балки урнашган жойининг яхшилиги ва юкори даражадаги хизмат курсатиш мавжуд.</w:t>
      </w:r>
    </w:p>
    <w:p w:rsidR="00C93214" w:rsidRDefault="00C93214" w:rsidP="00C93214">
      <w:pPr>
        <w:pStyle w:val="a3"/>
        <w:rPr>
          <w:b w:val="0"/>
        </w:rPr>
      </w:pPr>
      <w:r>
        <w:rPr>
          <w:b w:val="0"/>
        </w:rPr>
        <w:tab/>
        <w:t>Олий даражадаги мехмонхоналар алохида файзи ва юкори табака (аристократ)га хос хашамати билан ажралиб туради.</w:t>
      </w:r>
    </w:p>
    <w:p w:rsidR="00C93214" w:rsidRDefault="00C93214" w:rsidP="00C93214">
      <w:pPr>
        <w:pStyle w:val="a3"/>
        <w:rPr>
          <w:b w:val="0"/>
        </w:rPr>
      </w:pPr>
      <w:r>
        <w:rPr>
          <w:b w:val="0"/>
        </w:rPr>
        <w:tab/>
        <w:t>Испанияда сайёхлик жойлаштириш воситалари куйидаги даражаларга булинади.</w:t>
      </w:r>
    </w:p>
    <w:p w:rsidR="00C93214" w:rsidRDefault="00C93214" w:rsidP="00C93214">
      <w:pPr>
        <w:pStyle w:val="a3"/>
        <w:numPr>
          <w:ilvl w:val="0"/>
          <w:numId w:val="1"/>
        </w:numPr>
        <w:rPr>
          <w:b w:val="0"/>
        </w:rPr>
      </w:pPr>
      <w:r>
        <w:rPr>
          <w:b w:val="0"/>
        </w:rPr>
        <w:t>5 даражадаги мехмонхоналар (1 дан 5 юлдузгача);</w:t>
      </w:r>
    </w:p>
    <w:p w:rsidR="00C93214" w:rsidRDefault="00C93214" w:rsidP="00C93214">
      <w:pPr>
        <w:pStyle w:val="a3"/>
        <w:numPr>
          <w:ilvl w:val="0"/>
          <w:numId w:val="1"/>
        </w:numPr>
      </w:pPr>
      <w:r>
        <w:rPr>
          <w:b w:val="0"/>
        </w:rPr>
        <w:t>мехмонхона шкаладаги уйлар, бунгало в бошклар (1 дан 4 юлдузгача)</w:t>
      </w:r>
    </w:p>
    <w:p w:rsidR="00C93214" w:rsidRDefault="00C93214" w:rsidP="00C93214">
      <w:pPr>
        <w:pStyle w:val="a3"/>
        <w:numPr>
          <w:ilvl w:val="0"/>
          <w:numId w:val="1"/>
        </w:numPr>
      </w:pPr>
      <w:r>
        <w:rPr>
          <w:b w:val="0"/>
        </w:rPr>
        <w:t>пансионлар 3 дараджада.</w:t>
      </w:r>
    </w:p>
    <w:p w:rsidR="00C93214" w:rsidRDefault="00C93214" w:rsidP="00C93214">
      <w:pPr>
        <w:pStyle w:val="a3"/>
        <w:rPr>
          <w:b w:val="0"/>
        </w:rPr>
      </w:pPr>
      <w:r>
        <w:rPr>
          <w:b w:val="0"/>
        </w:rPr>
        <w:t>Бундан ташкари Давлат Сайёхлик Вазирлигига карашли сайёхларни кабул килиувчи давлат корхоналари хам мавжуд. Улар асосан шахарнинг гузал районларида жойлашган кадимий каъалар, касрлар, саройлар булиб «Люкс» мехмонхона сифатида жихозланган булади.</w:t>
      </w:r>
    </w:p>
    <w:p w:rsidR="00C93214" w:rsidRDefault="00C93214" w:rsidP="00C93214">
      <w:pPr>
        <w:pStyle w:val="a3"/>
        <w:rPr>
          <w:b w:val="0"/>
        </w:rPr>
      </w:pPr>
      <w:r>
        <w:rPr>
          <w:b w:val="0"/>
        </w:rPr>
        <w:tab/>
        <w:t>Шундай килиб, хар бир мамлакат учун узига хос мехмонхоналарни туркумлаш усули булиб, хар хил мамлакатда жойлашган бир даражадаги мехмонхоналарни бир-биридан фарки катта булади.</w:t>
      </w:r>
    </w:p>
    <w:p w:rsidR="00C93214" w:rsidRDefault="00C93214" w:rsidP="00C93214">
      <w:pPr>
        <w:pStyle w:val="a3"/>
        <w:rPr>
          <w:b w:val="0"/>
        </w:rPr>
      </w:pPr>
      <w:r>
        <w:rPr>
          <w:b w:val="0"/>
        </w:rPr>
        <w:tab/>
        <w:t>Россия Федерациясида мавжуд сайёхлик ва мехмондустлик буйича меъёрий хужжатларга кура 10 номерлардан кам булмаган мехмонхоналар (мотеллар) даражалар буйича туркумланади. Даражалар юлдузлар мос келади ва уларнинг купайиши билан хизмат курсатиш савияси хам олиб боради.</w:t>
      </w:r>
    </w:p>
    <w:p w:rsidR="00C93214" w:rsidRDefault="00C93214" w:rsidP="00C93214">
      <w:pPr>
        <w:pStyle w:val="a3"/>
        <w:rPr>
          <w:b w:val="0"/>
        </w:rPr>
      </w:pPr>
      <w:r>
        <w:rPr>
          <w:b w:val="0"/>
        </w:rPr>
        <w:tab/>
        <w:t>Мехмонхоналар 5 даражага, мотеллар эса 4 даражага булинади. Бундай мехмонхоналар учун - ***** - олий даража, * - паст даражадир. Мехмонхоналарни маълум бир даража бериш учун аттестациядан утказилганда куйидаги талаблар эътиборга олинади:</w:t>
      </w:r>
    </w:p>
    <w:p w:rsidR="00C93214" w:rsidRDefault="00C93214" w:rsidP="00C93214">
      <w:pPr>
        <w:pStyle w:val="a3"/>
        <w:numPr>
          <w:ilvl w:val="0"/>
          <w:numId w:val="1"/>
        </w:numPr>
        <w:rPr>
          <w:b w:val="0"/>
        </w:rPr>
      </w:pPr>
      <w:r>
        <w:rPr>
          <w:b w:val="0"/>
        </w:rPr>
        <w:t>бино ва унга туташган жойга булган талаб;</w:t>
      </w:r>
    </w:p>
    <w:p w:rsidR="00C93214" w:rsidRDefault="00C93214" w:rsidP="00C93214">
      <w:pPr>
        <w:pStyle w:val="a3"/>
        <w:numPr>
          <w:ilvl w:val="0"/>
          <w:numId w:val="1"/>
        </w:numPr>
      </w:pPr>
      <w:r>
        <w:rPr>
          <w:b w:val="0"/>
        </w:rPr>
        <w:t>номерлар захирасига;</w:t>
      </w:r>
    </w:p>
    <w:p w:rsidR="00C93214" w:rsidRDefault="00C93214" w:rsidP="00C93214">
      <w:pPr>
        <w:pStyle w:val="a3"/>
        <w:numPr>
          <w:ilvl w:val="0"/>
          <w:numId w:val="1"/>
        </w:numPr>
      </w:pPr>
      <w:r>
        <w:rPr>
          <w:b w:val="0"/>
        </w:rPr>
        <w:t>техник асбоб – ускуналарга;</w:t>
      </w:r>
    </w:p>
    <w:p w:rsidR="00C93214" w:rsidRDefault="00C93214" w:rsidP="00C93214">
      <w:pPr>
        <w:pStyle w:val="a3"/>
        <w:numPr>
          <w:ilvl w:val="0"/>
          <w:numId w:val="1"/>
        </w:numPr>
      </w:pPr>
      <w:r>
        <w:rPr>
          <w:b w:val="0"/>
        </w:rPr>
        <w:t>мебеллар билан таъминланганлигига;</w:t>
      </w:r>
    </w:p>
    <w:p w:rsidR="00C93214" w:rsidRDefault="00C93214" w:rsidP="00C93214">
      <w:pPr>
        <w:pStyle w:val="a3"/>
        <w:numPr>
          <w:ilvl w:val="0"/>
          <w:numId w:val="1"/>
        </w:numPr>
      </w:pPr>
      <w:r>
        <w:rPr>
          <w:b w:val="0"/>
        </w:rPr>
        <w:t>номерларни санитар – гигиеник таъминлашга;</w:t>
      </w:r>
    </w:p>
    <w:p w:rsidR="00C93214" w:rsidRDefault="00C93214" w:rsidP="00C93214">
      <w:pPr>
        <w:pStyle w:val="a3"/>
        <w:numPr>
          <w:ilvl w:val="0"/>
          <w:numId w:val="1"/>
        </w:numPr>
      </w:pPr>
      <w:r>
        <w:rPr>
          <w:b w:val="0"/>
        </w:rPr>
        <w:t xml:space="preserve">ижтимоий хоналарга, </w:t>
      </w:r>
    </w:p>
    <w:p w:rsidR="00C93214" w:rsidRDefault="00C93214" w:rsidP="00C93214">
      <w:pPr>
        <w:pStyle w:val="a3"/>
        <w:numPr>
          <w:ilvl w:val="0"/>
          <w:numId w:val="1"/>
        </w:numPr>
      </w:pPr>
      <w:r>
        <w:rPr>
          <w:b w:val="0"/>
        </w:rPr>
        <w:t>овкатланиш хоналарига,</w:t>
      </w:r>
    </w:p>
    <w:p w:rsidR="00C93214" w:rsidRDefault="00C93214" w:rsidP="00C93214">
      <w:pPr>
        <w:pStyle w:val="a3"/>
        <w:numPr>
          <w:ilvl w:val="0"/>
          <w:numId w:val="1"/>
        </w:numPr>
      </w:pPr>
      <w:r>
        <w:rPr>
          <w:b w:val="0"/>
        </w:rPr>
        <w:t>жойлаштириш корхоналари такдим этадиган хизматларга;</w:t>
      </w:r>
    </w:p>
    <w:p w:rsidR="00C93214" w:rsidRDefault="00C93214" w:rsidP="00C93214">
      <w:pPr>
        <w:pStyle w:val="a3"/>
        <w:numPr>
          <w:ilvl w:val="0"/>
          <w:numId w:val="1"/>
        </w:numPr>
      </w:pPr>
      <w:r>
        <w:rPr>
          <w:b w:val="0"/>
        </w:rPr>
        <w:t>ходимлар ва уларнинг тайёргарлигига ва бошкаларга.</w:t>
      </w:r>
    </w:p>
    <w:p w:rsidR="00C93214" w:rsidRDefault="00C93214" w:rsidP="00C93214">
      <w:pPr>
        <w:pStyle w:val="a3"/>
        <w:rPr>
          <w:b w:val="0"/>
        </w:rPr>
      </w:pPr>
    </w:p>
    <w:p w:rsidR="00C93214" w:rsidRDefault="00C93214" w:rsidP="00C93214">
      <w:pPr>
        <w:pStyle w:val="a3"/>
        <w:jc w:val="center"/>
      </w:pPr>
      <w:r>
        <w:t>Хулоса</w:t>
      </w:r>
    </w:p>
    <w:p w:rsidR="00C93214" w:rsidRDefault="00C93214" w:rsidP="00C93214">
      <w:pPr>
        <w:pStyle w:val="a3"/>
        <w:jc w:val="center"/>
      </w:pPr>
    </w:p>
    <w:p w:rsidR="00C93214" w:rsidRDefault="00C93214" w:rsidP="00C93214">
      <w:pPr>
        <w:pStyle w:val="a3"/>
        <w:rPr>
          <w:b w:val="0"/>
        </w:rPr>
      </w:pPr>
      <w:r>
        <w:rPr>
          <w:b w:val="0"/>
        </w:rPr>
        <w:t xml:space="preserve">       Сайёхлар фаолиятининг асосий йуналишларидан бири сайёхларни жой билан таъминлаш масалани хал килишдир. Хозирги пайтда дунёдаги мехмонхоналар тармоги хар кандай талабга жавоб бера олади. Недерландия пойтахтда дунёдаги энг баланд сузувчи мехмонхона жойлашган. Бу беш каватли кулай «кема» Фмстердам киргоклари буйлаб сузиб, сайёхлар узларини худди денгиз сайёхатида юргандек хис киладилар. Бахрейн давлатида Форс курфази тубида сув ости мехмонхонаси мавжуд. Мехмонхонага бир-бири билан оригинал богланиб турувчи олтита корпусдан иборат. Мехмонхонанинг ичига махсус шаффоф лифт оркали тушилади. Бунда сайёхлар денгиз остида ажойиботларнинг шохиди буладилар.</w:t>
      </w:r>
    </w:p>
    <w:p w:rsidR="00C93214" w:rsidRDefault="00C93214" w:rsidP="00C93214">
      <w:pPr>
        <w:pStyle w:val="a3"/>
        <w:rPr>
          <w:b w:val="0"/>
        </w:rPr>
      </w:pPr>
    </w:p>
    <w:p w:rsidR="00C93214" w:rsidRDefault="00C93214" w:rsidP="00C93214">
      <w:pPr>
        <w:pStyle w:val="a3"/>
      </w:pPr>
      <w:r>
        <w:rPr>
          <w:b w:val="0"/>
        </w:rPr>
        <w:tab/>
      </w:r>
      <w:r>
        <w:rPr>
          <w:b w:val="0"/>
        </w:rPr>
        <w:tab/>
      </w:r>
      <w:r>
        <w:t>Таянч иборалар</w:t>
      </w:r>
    </w:p>
    <w:p w:rsidR="00C93214" w:rsidRDefault="00C93214" w:rsidP="00C93214">
      <w:pPr>
        <w:pStyle w:val="a3"/>
        <w:rPr>
          <w:b w:val="0"/>
        </w:rPr>
      </w:pPr>
      <w:r>
        <w:rPr>
          <w:b w:val="0"/>
        </w:rPr>
        <w:t>Мехмонхоналар, мехмонхоналарни туркумлаш, денгиз сайёхати, юлдузлар ёрдамида туркумлаш, харфлар ёрдамида туркумлаш.</w:t>
      </w:r>
    </w:p>
    <w:p w:rsidR="00C93214" w:rsidRDefault="00C93214" w:rsidP="00C93214">
      <w:pPr>
        <w:pStyle w:val="a3"/>
        <w:rPr>
          <w:b w:val="0"/>
        </w:rPr>
      </w:pPr>
    </w:p>
    <w:p w:rsidR="00C93214" w:rsidRDefault="00C93214" w:rsidP="00C93214">
      <w:pPr>
        <w:pStyle w:val="a3"/>
      </w:pPr>
      <w:r>
        <w:rPr>
          <w:b w:val="0"/>
        </w:rPr>
        <w:tab/>
      </w:r>
      <w:r>
        <w:rPr>
          <w:b w:val="0"/>
        </w:rPr>
        <w:tab/>
      </w:r>
      <w:r>
        <w:t>Назорат саволлар</w:t>
      </w:r>
    </w:p>
    <w:p w:rsidR="00C93214" w:rsidRDefault="00C93214" w:rsidP="00C93214">
      <w:pPr>
        <w:pStyle w:val="a3"/>
        <w:rPr>
          <w:b w:val="0"/>
        </w:rPr>
      </w:pPr>
      <w:r>
        <w:rPr>
          <w:b w:val="0"/>
        </w:rPr>
        <w:t xml:space="preserve">         1. Мехмонхоналарнинг туркумлаш тизими кандай булиши керак </w:t>
      </w:r>
    </w:p>
    <w:p w:rsidR="00C93214" w:rsidRDefault="00C93214" w:rsidP="00C93214">
      <w:pPr>
        <w:pStyle w:val="a3"/>
      </w:pPr>
      <w:r>
        <w:rPr>
          <w:b w:val="0"/>
        </w:rPr>
        <w:t xml:space="preserve">         2. Мехмонхона ва мотеллар кандай даражаларга ажратилади.</w:t>
      </w:r>
    </w:p>
    <w:p w:rsidR="00C93214" w:rsidRDefault="00C93214" w:rsidP="00C93214">
      <w:pPr>
        <w:pStyle w:val="a3"/>
        <w:rPr>
          <w:b w:val="0"/>
        </w:rPr>
      </w:pPr>
      <w:r>
        <w:rPr>
          <w:b w:val="0"/>
        </w:rPr>
        <w:t xml:space="preserve">         3. 5* даражадаги мехмонхоналар хусусияти кандай?   </w:t>
      </w:r>
    </w:p>
    <w:p w:rsidR="00C93214" w:rsidRDefault="00C93214" w:rsidP="00C93214">
      <w:pPr>
        <w:pStyle w:val="a3"/>
      </w:pPr>
    </w:p>
    <w:p w:rsidR="00C93214" w:rsidRDefault="00C93214" w:rsidP="00C93214">
      <w:pPr>
        <w:pStyle w:val="a3"/>
      </w:pPr>
      <w:r>
        <w:t>Тавсия этилган адабиётлар руйхати:</w:t>
      </w:r>
    </w:p>
    <w:p w:rsidR="00C93214" w:rsidRDefault="00C93214" w:rsidP="00C93214">
      <w:pPr>
        <w:pStyle w:val="a3"/>
        <w:numPr>
          <w:ilvl w:val="0"/>
          <w:numId w:val="2"/>
        </w:numPr>
        <w:rPr>
          <w:b w:val="0"/>
        </w:rPr>
      </w:pPr>
      <w:r>
        <w:t xml:space="preserve"> </w:t>
      </w:r>
      <w:r>
        <w:rPr>
          <w:b w:val="0"/>
        </w:rPr>
        <w:t>Котлер, Д.Боэн – Маркетинг, гостепримство, туризим.     Москва, ЮНИТИ, 2004</w:t>
      </w:r>
    </w:p>
    <w:p w:rsidR="00C93214" w:rsidRDefault="00C93214" w:rsidP="00C93214">
      <w:pPr>
        <w:pStyle w:val="a3"/>
        <w:numPr>
          <w:ilvl w:val="0"/>
          <w:numId w:val="2"/>
        </w:numPr>
        <w:rPr>
          <w:b w:val="0"/>
        </w:rPr>
      </w:pPr>
      <w:r>
        <w:rPr>
          <w:b w:val="0"/>
        </w:rPr>
        <w:t>«Гостиничный и туристический бизнес» дарслиги,  Масква,  ЮНИШИ, 2000</w:t>
      </w:r>
    </w:p>
    <w:p w:rsidR="00C93214" w:rsidRDefault="00C93214" w:rsidP="00C93214">
      <w:pPr>
        <w:pStyle w:val="a3"/>
        <w:numPr>
          <w:ilvl w:val="0"/>
          <w:numId w:val="2"/>
        </w:numPr>
        <w:rPr>
          <w:b w:val="0"/>
        </w:rPr>
      </w:pPr>
      <w:r>
        <w:rPr>
          <w:b w:val="0"/>
        </w:rPr>
        <w:t>Г.Н. Бурганов, Н.А. Каримжонова «Гостиничный и туристическый бизнес», Москва, Финансы и статистика, 2000</w:t>
      </w:r>
    </w:p>
    <w:bookmarkStart w:id="0" w:name="_Hlt119733164"/>
    <w:p w:rsidR="00C93214" w:rsidRDefault="00C93214" w:rsidP="00C93214">
      <w:pPr>
        <w:pStyle w:val="a3"/>
        <w:numPr>
          <w:ilvl w:val="0"/>
          <w:numId w:val="2"/>
        </w:numPr>
        <w:rPr>
          <w:b w:val="0"/>
          <w:u w:val="single"/>
        </w:rPr>
      </w:pPr>
      <w:r>
        <w:rPr>
          <w:b w:val="0"/>
          <w:u w:val="single"/>
          <w:lang w:val="en-US"/>
        </w:rPr>
        <w:fldChar w:fldCharType="begin"/>
      </w:r>
      <w:r>
        <w:rPr>
          <w:b w:val="0"/>
          <w:u w:val="single"/>
          <w:lang w:val="en-US"/>
        </w:rPr>
        <w:instrText xml:space="preserve"> HYPERLINK http://www.uzbektourizm.uz </w:instrText>
      </w:r>
      <w:r>
        <w:rPr>
          <w:sz w:val="20"/>
          <w:u w:val="single"/>
          <w:lang w:val="en-US"/>
        </w:rPr>
      </w:r>
      <w:r>
        <w:rPr>
          <w:b w:val="0"/>
          <w:u w:val="single"/>
          <w:lang w:val="en-US"/>
        </w:rPr>
        <w:fldChar w:fldCharType="separate"/>
      </w:r>
      <w:r>
        <w:rPr>
          <w:rStyle w:val="a5"/>
        </w:rPr>
        <w:t>www.uzbektourizm.uz</w:t>
      </w:r>
      <w:r>
        <w:rPr>
          <w:b w:val="0"/>
          <w:u w:val="single"/>
          <w:lang w:val="en-US"/>
        </w:rPr>
        <w:fldChar w:fldCharType="end"/>
      </w:r>
      <w:bookmarkEnd w:id="0"/>
      <w:r>
        <w:rPr>
          <w:b w:val="0"/>
          <w:u w:val="single"/>
          <w:lang w:val="en-US"/>
        </w:rPr>
        <w:t>.</w:t>
      </w:r>
    </w:p>
    <w:p w:rsidR="00C93214" w:rsidRDefault="00C93214" w:rsidP="00C93214">
      <w:pPr>
        <w:pStyle w:val="a3"/>
        <w:numPr>
          <w:ilvl w:val="0"/>
          <w:numId w:val="2"/>
        </w:numPr>
        <w:rPr>
          <w:b w:val="0"/>
          <w:u w:val="single"/>
        </w:rPr>
      </w:pPr>
      <w:r>
        <w:rPr>
          <w:b w:val="0"/>
          <w:u w:val="single"/>
          <w:lang w:val="en-US"/>
        </w:rPr>
        <w:t>w</w:t>
      </w:r>
      <w:r>
        <w:rPr>
          <w:b w:val="0"/>
          <w:u w:val="single"/>
        </w:rPr>
        <w:t>ww.</w:t>
      </w:r>
      <w:r>
        <w:rPr>
          <w:b w:val="0"/>
          <w:u w:val="single"/>
          <w:lang w:val="en-US"/>
        </w:rPr>
        <w:t>world-tourism.org</w:t>
      </w:r>
    </w:p>
    <w:p w:rsidR="00C93214" w:rsidRDefault="00C93214" w:rsidP="00C93214">
      <w:pPr>
        <w:pStyle w:val="a3"/>
        <w:rPr>
          <w:b w:val="0"/>
          <w:u w:val="single"/>
        </w:rPr>
      </w:pPr>
    </w:p>
    <w:p w:rsidR="00C93214" w:rsidRDefault="00C93214" w:rsidP="00C93214">
      <w:pPr>
        <w:pStyle w:val="a3"/>
        <w:rPr>
          <w:b w:val="0"/>
        </w:rPr>
      </w:pPr>
    </w:p>
    <w:p w:rsidR="00C93214" w:rsidRDefault="00C93214" w:rsidP="00C93214">
      <w:pPr>
        <w:ind w:left="2160" w:firstLine="720"/>
        <w:rPr>
          <w:b/>
          <w:sz w:val="24"/>
        </w:rPr>
      </w:pPr>
    </w:p>
    <w:p w:rsidR="00C93214" w:rsidRDefault="00C93214" w:rsidP="00C93214">
      <w:pPr>
        <w:pStyle w:val="a3"/>
        <w:rPr>
          <w:b w:val="0"/>
        </w:rPr>
      </w:pPr>
    </w:p>
    <w:p w:rsidR="00C93214" w:rsidRDefault="00C93214" w:rsidP="00C93214">
      <w:pPr>
        <w:pStyle w:val="a3"/>
        <w:rPr>
          <w:b w:val="0"/>
        </w:rPr>
      </w:pPr>
    </w:p>
    <w:p w:rsidR="00C93214" w:rsidRDefault="00C93214" w:rsidP="00C93214">
      <w:pPr>
        <w:pStyle w:val="a3"/>
        <w:rPr>
          <w:b w:val="0"/>
        </w:rPr>
      </w:pPr>
    </w:p>
    <w:p w:rsidR="00C93214" w:rsidRDefault="00C93214" w:rsidP="00C93214">
      <w:pPr>
        <w:pStyle w:val="a3"/>
        <w:rPr>
          <w:b w:val="0"/>
        </w:rPr>
      </w:pPr>
    </w:p>
    <w:p w:rsidR="00C93214" w:rsidRDefault="00C93214" w:rsidP="00C93214">
      <w:pPr>
        <w:pStyle w:val="a3"/>
        <w:rPr>
          <w:b w:val="0"/>
        </w:rPr>
      </w:pPr>
    </w:p>
    <w:p w:rsidR="00C93214" w:rsidRDefault="00C93214" w:rsidP="00C93214">
      <w:pPr>
        <w:pStyle w:val="a3"/>
        <w:rPr>
          <w:b w:val="0"/>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90866"/>
    <w:multiLevelType w:val="singleLevel"/>
    <w:tmpl w:val="C846E142"/>
    <w:lvl w:ilvl="0">
      <w:start w:val="1"/>
      <w:numFmt w:val="bullet"/>
      <w:lvlText w:val="-"/>
      <w:lvlJc w:val="left"/>
      <w:pPr>
        <w:tabs>
          <w:tab w:val="num" w:pos="1185"/>
        </w:tabs>
        <w:ind w:left="1185" w:hanging="465"/>
      </w:pPr>
      <w:rPr>
        <w:rFonts w:hint="default"/>
      </w:rPr>
    </w:lvl>
  </w:abstractNum>
  <w:abstractNum w:abstractNumId="1">
    <w:nsid w:val="625A588A"/>
    <w:multiLevelType w:val="multilevel"/>
    <w:tmpl w:val="B8E0E98C"/>
    <w:lvl w:ilvl="0">
      <w:start w:val="1"/>
      <w:numFmt w:val="decimal"/>
      <w:lvlText w:val="%1."/>
      <w:lvlJc w:val="left"/>
      <w:pPr>
        <w:tabs>
          <w:tab w:val="num" w:pos="435"/>
        </w:tabs>
        <w:ind w:left="435"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214"/>
    <w:rsid w:val="00BC068A"/>
    <w:rsid w:val="00C93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14"/>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C93214"/>
    <w:pPr>
      <w:jc w:val="both"/>
    </w:pPr>
    <w:rPr>
      <w:b/>
      <w:sz w:val="28"/>
      <w:lang w:eastAsia="ru-RU"/>
    </w:rPr>
  </w:style>
  <w:style w:type="character" w:customStyle="1" w:styleId="a4">
    <w:name w:val="Основной текст с отступом Знак"/>
    <w:basedOn w:val="a0"/>
    <w:link w:val="a3"/>
    <w:semiHidden/>
    <w:rsid w:val="00C93214"/>
    <w:rPr>
      <w:rFonts w:ascii="Times New Roman" w:eastAsia="Times New Roman" w:hAnsi="Times New Roman" w:cs="Times New Roman"/>
      <w:b/>
      <w:sz w:val="28"/>
      <w:szCs w:val="20"/>
      <w:lang w:val="ru-RU" w:eastAsia="ru-RU"/>
    </w:rPr>
  </w:style>
  <w:style w:type="character" w:styleId="a5">
    <w:name w:val="Hyperlink"/>
    <w:basedOn w:val="a0"/>
    <w:semiHidden/>
    <w:rsid w:val="00C932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14"/>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C93214"/>
    <w:pPr>
      <w:jc w:val="both"/>
    </w:pPr>
    <w:rPr>
      <w:b/>
      <w:sz w:val="28"/>
      <w:lang w:eastAsia="ru-RU"/>
    </w:rPr>
  </w:style>
  <w:style w:type="character" w:customStyle="1" w:styleId="a4">
    <w:name w:val="Основной текст с отступом Знак"/>
    <w:basedOn w:val="a0"/>
    <w:link w:val="a3"/>
    <w:semiHidden/>
    <w:rsid w:val="00C93214"/>
    <w:rPr>
      <w:rFonts w:ascii="Times New Roman" w:eastAsia="Times New Roman" w:hAnsi="Times New Roman" w:cs="Times New Roman"/>
      <w:b/>
      <w:sz w:val="28"/>
      <w:szCs w:val="20"/>
      <w:lang w:val="ru-RU" w:eastAsia="ru-RU"/>
    </w:rPr>
  </w:style>
  <w:style w:type="character" w:styleId="a5">
    <w:name w:val="Hyperlink"/>
    <w:basedOn w:val="a0"/>
    <w:semiHidden/>
    <w:rsid w:val="00C93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1798</Words>
  <Characters>10253</Characters>
  <Application>Microsoft Office Word</Application>
  <DocSecurity>0</DocSecurity>
  <Lines>85</Lines>
  <Paragraphs>24</Paragraphs>
  <ScaleCrop>false</ScaleCrop>
  <Company>Home</Company>
  <LinksUpToDate>false</LinksUpToDate>
  <CharactersWithSpaces>12027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2012-11-05T08:22:00Z</dcterms:created>
  <dcterms:modified xsi:type="dcterms:W3CDTF">2012-11-05T08:22:00Z</dcterms:modified>
</cp:coreProperties>
</file>